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C9C" w:rsidRPr="00B46DDF" w:rsidRDefault="00B46DDF">
      <w:pPr>
        <w:rPr>
          <w:b/>
          <w:u w:val="single"/>
        </w:rPr>
      </w:pPr>
      <w:r w:rsidRPr="00B46DDF">
        <w:rPr>
          <w:b/>
          <w:u w:val="single"/>
        </w:rPr>
        <w:t>Toxins and Their Effects</w:t>
      </w:r>
    </w:p>
    <w:p w:rsidR="00B46DDF" w:rsidRDefault="00B46DDF"/>
    <w:p w:rsidR="00B46DDF" w:rsidRDefault="00B46DDF">
      <w:r>
        <w:t>POP – Persistent Organic Pollutants</w:t>
      </w:r>
    </w:p>
    <w:p w:rsidR="00B46DDF" w:rsidRDefault="00B46DDF">
      <w:r>
        <w:t>Ex.  PCB, DDT</w:t>
      </w:r>
    </w:p>
    <w:p w:rsidR="00B46DDF" w:rsidRDefault="00B46DDF"/>
    <w:p w:rsidR="00B46DDF" w:rsidRDefault="00B46DDF">
      <w:r>
        <w:t>Heavy Metals</w:t>
      </w:r>
    </w:p>
    <w:p w:rsidR="00B46DDF" w:rsidRDefault="00B46DDF">
      <w:r>
        <w:t>Ex.  Lead, Cadmium, Mercury</w:t>
      </w:r>
    </w:p>
    <w:p w:rsidR="00B46DDF" w:rsidRDefault="00B46DD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2551"/>
        <w:gridCol w:w="4779"/>
      </w:tblGrid>
      <w:tr w:rsidR="00B46DDF" w:rsidTr="00B46DDF">
        <w:tc>
          <w:tcPr>
            <w:tcW w:w="1526" w:type="dxa"/>
          </w:tcPr>
          <w:p w:rsidR="00B46DDF" w:rsidRPr="00B46DDF" w:rsidRDefault="00B46DDF">
            <w:pPr>
              <w:rPr>
                <w:b/>
              </w:rPr>
            </w:pPr>
            <w:r w:rsidRPr="00B46DDF">
              <w:rPr>
                <w:b/>
              </w:rPr>
              <w:t>Toxin</w:t>
            </w:r>
          </w:p>
        </w:tc>
        <w:tc>
          <w:tcPr>
            <w:tcW w:w="2551" w:type="dxa"/>
          </w:tcPr>
          <w:p w:rsidR="00B46DDF" w:rsidRPr="00B46DDF" w:rsidRDefault="00B46DDF">
            <w:pPr>
              <w:rPr>
                <w:b/>
              </w:rPr>
            </w:pPr>
            <w:r w:rsidRPr="00B46DDF">
              <w:rPr>
                <w:b/>
              </w:rPr>
              <w:t>Source</w:t>
            </w:r>
          </w:p>
        </w:tc>
        <w:tc>
          <w:tcPr>
            <w:tcW w:w="4779" w:type="dxa"/>
          </w:tcPr>
          <w:p w:rsidR="00B46DDF" w:rsidRPr="00B46DDF" w:rsidRDefault="00B46DDF">
            <w:pPr>
              <w:rPr>
                <w:b/>
              </w:rPr>
            </w:pPr>
            <w:r w:rsidRPr="00B46DDF">
              <w:rPr>
                <w:b/>
              </w:rPr>
              <w:t>Effects on Living Organisms</w:t>
            </w:r>
          </w:p>
        </w:tc>
      </w:tr>
      <w:tr w:rsidR="00B46DDF" w:rsidTr="00B46DDF">
        <w:tc>
          <w:tcPr>
            <w:tcW w:w="1526" w:type="dxa"/>
          </w:tcPr>
          <w:p w:rsidR="00B46DDF" w:rsidRDefault="00B46DDF">
            <w:r>
              <w:t>PCB</w:t>
            </w:r>
          </w:p>
        </w:tc>
        <w:tc>
          <w:tcPr>
            <w:tcW w:w="2551" w:type="dxa"/>
          </w:tcPr>
          <w:p w:rsidR="00B46DDF" w:rsidRDefault="00B46DDF">
            <w:r>
              <w:t>Industrial products, ex heat exchange fluids, paints, plastics, etc.</w:t>
            </w:r>
          </w:p>
        </w:tc>
        <w:tc>
          <w:tcPr>
            <w:tcW w:w="4779" w:type="dxa"/>
          </w:tcPr>
          <w:p w:rsidR="00B46DDF" w:rsidRDefault="00B46DDF">
            <w:r>
              <w:t>Suppress immune system, cause cancer, reduce reproductive success (orcas)</w:t>
            </w:r>
          </w:p>
        </w:tc>
      </w:tr>
      <w:tr w:rsidR="00B46DDF" w:rsidTr="00B46DDF">
        <w:tc>
          <w:tcPr>
            <w:tcW w:w="1526" w:type="dxa"/>
          </w:tcPr>
          <w:p w:rsidR="00B46DDF" w:rsidRDefault="00B46DDF">
            <w:r>
              <w:t>DDT</w:t>
            </w:r>
          </w:p>
        </w:tc>
        <w:tc>
          <w:tcPr>
            <w:tcW w:w="2551" w:type="dxa"/>
          </w:tcPr>
          <w:p w:rsidR="00B46DDF" w:rsidRDefault="00B46DDF">
            <w:r>
              <w:t>Insecticides</w:t>
            </w:r>
          </w:p>
        </w:tc>
        <w:tc>
          <w:tcPr>
            <w:tcW w:w="4779" w:type="dxa"/>
          </w:tcPr>
          <w:p w:rsidR="00B46DDF" w:rsidRDefault="00B46DDF">
            <w:r>
              <w:t>Nervous, immune, reproductive disorders</w:t>
            </w:r>
          </w:p>
        </w:tc>
      </w:tr>
      <w:tr w:rsidR="00B46DDF" w:rsidTr="00B46DDF">
        <w:tc>
          <w:tcPr>
            <w:tcW w:w="1526" w:type="dxa"/>
          </w:tcPr>
          <w:p w:rsidR="00B46DDF" w:rsidRDefault="00B46DDF">
            <w:r>
              <w:t>Lead</w:t>
            </w:r>
          </w:p>
        </w:tc>
        <w:tc>
          <w:tcPr>
            <w:tcW w:w="2551" w:type="dxa"/>
          </w:tcPr>
          <w:p w:rsidR="00B46DDF" w:rsidRDefault="00B46DDF">
            <w:r>
              <w:t>Soil, electronics, insecticides, lead-acid batteries, industrial products</w:t>
            </w:r>
          </w:p>
        </w:tc>
        <w:tc>
          <w:tcPr>
            <w:tcW w:w="4779" w:type="dxa"/>
          </w:tcPr>
          <w:p w:rsidR="00B46DDF" w:rsidRDefault="00B46DDF">
            <w:r>
              <w:t>Anemia, nervous system damage, kidney failure, reduced fertility</w:t>
            </w:r>
          </w:p>
        </w:tc>
      </w:tr>
      <w:tr w:rsidR="00B46DDF" w:rsidTr="00B46DDF">
        <w:tc>
          <w:tcPr>
            <w:tcW w:w="1526" w:type="dxa"/>
          </w:tcPr>
          <w:p w:rsidR="00B46DDF" w:rsidRDefault="00B46DDF">
            <w:r>
              <w:t>Cadmium</w:t>
            </w:r>
          </w:p>
        </w:tc>
        <w:tc>
          <w:tcPr>
            <w:tcW w:w="2551" w:type="dxa"/>
          </w:tcPr>
          <w:p w:rsidR="00B46DDF" w:rsidRDefault="00B46DDF">
            <w:r>
              <w:t>Smoking, mining</w:t>
            </w:r>
          </w:p>
        </w:tc>
        <w:tc>
          <w:tcPr>
            <w:tcW w:w="4779" w:type="dxa"/>
          </w:tcPr>
          <w:p w:rsidR="00B46DDF" w:rsidRDefault="00B46DDF">
            <w:r>
              <w:t>Toxic to organisms.  Cause lung cancer, infertility, damage to DNA, nervous system, immune system</w:t>
            </w:r>
          </w:p>
        </w:tc>
      </w:tr>
      <w:tr w:rsidR="00B46DDF" w:rsidTr="00B46DDF">
        <w:tc>
          <w:tcPr>
            <w:tcW w:w="1526" w:type="dxa"/>
          </w:tcPr>
          <w:p w:rsidR="00B46DDF" w:rsidRDefault="00B46DDF">
            <w:r>
              <w:t>Mercury</w:t>
            </w:r>
          </w:p>
        </w:tc>
        <w:tc>
          <w:tcPr>
            <w:tcW w:w="2551" w:type="dxa"/>
          </w:tcPr>
          <w:p w:rsidR="00B46DDF" w:rsidRDefault="00B46DDF">
            <w:r>
              <w:t>Released through volcanoes, geothermal springs, weathering, burning fossil fuels</w:t>
            </w:r>
          </w:p>
        </w:tc>
        <w:tc>
          <w:tcPr>
            <w:tcW w:w="4779" w:type="dxa"/>
          </w:tcPr>
          <w:p w:rsidR="00B46DDF" w:rsidRDefault="00B46DDF">
            <w:r>
              <w:t>Cause damage to nerve cells, heart, kidney, lungs, suppresses immune system</w:t>
            </w:r>
            <w:bookmarkStart w:id="0" w:name="_GoBack"/>
            <w:bookmarkEnd w:id="0"/>
          </w:p>
        </w:tc>
      </w:tr>
    </w:tbl>
    <w:p w:rsidR="00B46DDF" w:rsidRDefault="00B46DDF"/>
    <w:p w:rsidR="00B46DDF" w:rsidRDefault="00B46DDF"/>
    <w:sectPr w:rsidR="00B46DDF" w:rsidSect="00C10229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DDF"/>
    <w:rsid w:val="00401C9C"/>
    <w:rsid w:val="00B46DDF"/>
    <w:rsid w:val="00C1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15334D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6D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6D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119</Words>
  <Characters>684</Characters>
  <Application>Microsoft Macintosh Word</Application>
  <DocSecurity>0</DocSecurity>
  <Lines>5</Lines>
  <Paragraphs>1</Paragraphs>
  <ScaleCrop>false</ScaleCrop>
  <Company>SPA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Kwan</dc:creator>
  <cp:keywords/>
  <dc:description/>
  <cp:lastModifiedBy>Theresa Kwan</cp:lastModifiedBy>
  <cp:revision>1</cp:revision>
  <dcterms:created xsi:type="dcterms:W3CDTF">2012-10-05T18:53:00Z</dcterms:created>
  <dcterms:modified xsi:type="dcterms:W3CDTF">2012-10-05T19:11:00Z</dcterms:modified>
</cp:coreProperties>
</file>